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16D" w:rsidRPr="00DA316D" w:rsidRDefault="00DA316D" w:rsidP="00DA31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316D" w:rsidRPr="00DA316D" w:rsidRDefault="00DA316D" w:rsidP="00DA31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316D" w:rsidRPr="00DA316D" w:rsidRDefault="00DA316D" w:rsidP="00DA3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50"/>
          <w:sz w:val="40"/>
          <w:szCs w:val="28"/>
          <w:lang w:eastAsia="ru-RU"/>
        </w:rPr>
      </w:pPr>
      <w:r w:rsidRPr="00DA316D">
        <w:rPr>
          <w:rFonts w:ascii="Arial Narrow" w:eastAsia="Times New Roman" w:hAnsi="Arial Narrow" w:cs="Times New Roman"/>
          <w:b/>
          <w:noProof/>
          <w:color w:val="000000"/>
          <w:sz w:val="40"/>
          <w:szCs w:val="20"/>
          <w:lang w:eastAsia="ru-RU"/>
        </w:rPr>
        <w:drawing>
          <wp:inline distT="0" distB="0" distL="0" distR="0">
            <wp:extent cx="914400" cy="7404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16D" w:rsidRPr="00DA316D" w:rsidRDefault="00DA316D" w:rsidP="00DA31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316D" w:rsidRPr="00DA316D" w:rsidRDefault="00DA316D" w:rsidP="00DA31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31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МУНИЦИПАЛЬНОЕ КАЗЕННОЕ ДОШКОЛЬНОЕ</w:t>
      </w:r>
    </w:p>
    <w:p w:rsidR="00DA316D" w:rsidRPr="00DA316D" w:rsidRDefault="00DA316D" w:rsidP="00DA31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316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ОБРАЗОВАТЕЛЬНОЕ УЧРЕЖДЕНИЕ</w:t>
      </w:r>
    </w:p>
    <w:p w:rsidR="00DA316D" w:rsidRPr="00DA316D" w:rsidRDefault="00DA316D" w:rsidP="00DA31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316D">
        <w:rPr>
          <w:rFonts w:ascii="Times New Roman" w:eastAsia="Times New Roman" w:hAnsi="Times New Roman" w:cs="Times New Roman"/>
          <w:b/>
          <w:bCs/>
          <w:sz w:val="24"/>
          <w:szCs w:val="24"/>
        </w:rPr>
        <w:t>«ДЕТСКИЙ  САД «ЛАСТОЧКА»</w:t>
      </w:r>
    </w:p>
    <w:p w:rsidR="00DA316D" w:rsidRPr="00DA316D" w:rsidRDefault="00B50A6C" w:rsidP="00DA3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6C"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.05pt,8.6pt" to="476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" o:allowincell="f" strokeweight="4.5pt">
            <v:stroke linestyle="thinThick"/>
          </v:line>
        </w:pict>
      </w:r>
    </w:p>
    <w:p w:rsidR="00DA316D" w:rsidRPr="00DA316D" w:rsidRDefault="00DA316D" w:rsidP="00DA31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6D">
        <w:rPr>
          <w:rFonts w:ascii="Times New Roman" w:eastAsia="Times New Roman" w:hAnsi="Times New Roman" w:cs="Times New Roman"/>
          <w:sz w:val="24"/>
          <w:szCs w:val="24"/>
          <w:lang w:eastAsia="ru-RU"/>
        </w:rPr>
        <w:t>368750,  с. Усухчай, Докузпаринский район</w:t>
      </w:r>
      <w:proofErr w:type="gramStart"/>
      <w:r w:rsidRPr="00DA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A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</w:t>
      </w:r>
      <w:proofErr w:type="spellStart"/>
      <w:r w:rsidRPr="00DA316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Эмирсултанова</w:t>
      </w:r>
      <w:proofErr w:type="spellEnd"/>
      <w:r w:rsidRPr="00DA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32Б,</w:t>
      </w:r>
    </w:p>
    <w:p w:rsidR="00DA316D" w:rsidRPr="00DA316D" w:rsidRDefault="00DA316D" w:rsidP="00DA31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</w:pPr>
      <w:r w:rsidRPr="00DA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 8960-411-1-071   сайт:  </w:t>
      </w:r>
      <w:r w:rsidRPr="00DA316D">
        <w:rPr>
          <w:rFonts w:ascii="Calibri" w:eastAsia="Calibri" w:hAnsi="Calibri" w:cs="Times New Roman"/>
          <w:lang w:val="en-US"/>
        </w:rPr>
        <w:t>dag</w:t>
      </w:r>
      <w:r w:rsidRPr="00DA316D">
        <w:rPr>
          <w:rFonts w:ascii="Calibri" w:eastAsia="Calibri" w:hAnsi="Calibri" w:cs="Times New Roman"/>
        </w:rPr>
        <w:t>-</w:t>
      </w:r>
      <w:proofErr w:type="spellStart"/>
      <w:r w:rsidRPr="00DA316D">
        <w:rPr>
          <w:rFonts w:ascii="Calibri" w:eastAsia="Calibri" w:hAnsi="Calibri" w:cs="Times New Roman"/>
          <w:lang w:val="en-US"/>
        </w:rPr>
        <w:t>lastohka</w:t>
      </w:r>
      <w:proofErr w:type="spellEnd"/>
      <w:r w:rsidRPr="00DA316D">
        <w:rPr>
          <w:rFonts w:ascii="Calibri" w:eastAsia="Calibri" w:hAnsi="Calibri" w:cs="Times New Roman"/>
        </w:rPr>
        <w:t xml:space="preserve">-2 </w:t>
      </w:r>
      <w:proofErr w:type="spellStart"/>
      <w:r w:rsidRPr="00DA316D">
        <w:rPr>
          <w:rFonts w:ascii="Calibri" w:eastAsia="Calibri" w:hAnsi="Calibri" w:cs="Times New Roman"/>
          <w:lang w:val="en-US"/>
        </w:rPr>
        <w:t>tvoysadik</w:t>
      </w:r>
      <w:proofErr w:type="spellEnd"/>
      <w:r w:rsidRPr="00DA316D"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>.</w:t>
      </w:r>
      <w:proofErr w:type="spellStart"/>
      <w:r w:rsidRPr="00DA316D">
        <w:rPr>
          <w:rFonts w:ascii="Times New Roman" w:eastAsia="Times New Roman" w:hAnsi="Times New Roman" w:cs="Times New Roman"/>
          <w:b/>
          <w:color w:val="313131"/>
          <w:sz w:val="24"/>
          <w:szCs w:val="24"/>
          <w:lang w:val="en-US" w:eastAsia="ru-RU"/>
        </w:rPr>
        <w:t>ru</w:t>
      </w:r>
      <w:proofErr w:type="spellEnd"/>
      <w:r w:rsidRPr="00DA316D"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>.</w:t>
      </w:r>
    </w:p>
    <w:p w:rsidR="00DA316D" w:rsidRPr="00DA316D" w:rsidRDefault="00DA316D" w:rsidP="00DA31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6D"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 xml:space="preserve">адрес электронной  почты: </w:t>
      </w:r>
      <w:proofErr w:type="spellStart"/>
      <w:r w:rsidRPr="00DA316D">
        <w:rPr>
          <w:rFonts w:ascii="Times New Roman" w:eastAsia="Times New Roman" w:hAnsi="Times New Roman" w:cs="Times New Roman"/>
          <w:b/>
          <w:color w:val="4A4A4A"/>
          <w:sz w:val="24"/>
          <w:szCs w:val="24"/>
          <w:lang w:val="en-US" w:eastAsia="ru-RU"/>
        </w:rPr>
        <w:t>mka</w:t>
      </w:r>
      <w:r w:rsidRPr="00DA316D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ou</w:t>
      </w:r>
      <w:proofErr w:type="spellEnd"/>
      <w:r w:rsidRPr="00DA316D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.</w:t>
      </w:r>
      <w:proofErr w:type="spellStart"/>
      <w:r w:rsidRPr="00DA316D">
        <w:rPr>
          <w:rFonts w:ascii="Times New Roman" w:eastAsia="Times New Roman" w:hAnsi="Times New Roman" w:cs="Times New Roman"/>
          <w:b/>
          <w:color w:val="4A4A4A"/>
          <w:sz w:val="24"/>
          <w:szCs w:val="24"/>
          <w:lang w:val="en-US" w:eastAsia="ru-RU"/>
        </w:rPr>
        <w:t>ds</w:t>
      </w:r>
      <w:proofErr w:type="spellEnd"/>
      <w:r w:rsidRPr="00DA316D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-</w:t>
      </w:r>
      <w:proofErr w:type="spellStart"/>
      <w:r w:rsidRPr="00DA316D">
        <w:rPr>
          <w:rFonts w:ascii="Times New Roman" w:eastAsia="Times New Roman" w:hAnsi="Times New Roman" w:cs="Times New Roman"/>
          <w:b/>
          <w:color w:val="4A4A4A"/>
          <w:sz w:val="24"/>
          <w:szCs w:val="24"/>
          <w:lang w:val="en-US" w:eastAsia="ru-RU"/>
        </w:rPr>
        <w:t>lastohka</w:t>
      </w:r>
      <w:proofErr w:type="spellEnd"/>
      <w:r w:rsidRPr="00DA316D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@</w:t>
      </w:r>
      <w:proofErr w:type="spellStart"/>
      <w:r w:rsidRPr="00DA316D">
        <w:rPr>
          <w:rFonts w:ascii="Times New Roman" w:eastAsia="Times New Roman" w:hAnsi="Times New Roman" w:cs="Times New Roman"/>
          <w:b/>
          <w:color w:val="4A4A4A"/>
          <w:sz w:val="24"/>
          <w:szCs w:val="24"/>
          <w:lang w:val="en-US" w:eastAsia="ru-RU"/>
        </w:rPr>
        <w:t>yandex</w:t>
      </w:r>
      <w:proofErr w:type="spellEnd"/>
      <w:r w:rsidRPr="00DA316D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.</w:t>
      </w:r>
      <w:proofErr w:type="spellStart"/>
      <w:r w:rsidRPr="00DA316D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ru</w:t>
      </w:r>
      <w:proofErr w:type="spellEnd"/>
    </w:p>
    <w:p w:rsidR="00D57358" w:rsidRPr="00E63D2A" w:rsidRDefault="00D57358" w:rsidP="007630B7">
      <w:pPr>
        <w:rPr>
          <w:rFonts w:ascii="Times New Roman" w:hAnsi="Times New Roman" w:cs="Times New Roman"/>
          <w:b/>
          <w:sz w:val="36"/>
          <w:szCs w:val="36"/>
        </w:rPr>
      </w:pPr>
    </w:p>
    <w:p w:rsidR="00D57358" w:rsidRPr="00B93E49" w:rsidRDefault="002E5860" w:rsidP="00B93E49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 w:rsidRPr="00B93E49">
        <w:rPr>
          <w:rFonts w:ascii="Times New Roman" w:hAnsi="Times New Roman" w:cs="Times New Roman"/>
          <w:b/>
          <w:sz w:val="52"/>
          <w:szCs w:val="28"/>
        </w:rPr>
        <w:t>Доклад</w:t>
      </w:r>
      <w:r w:rsidR="00D57358" w:rsidRPr="00B93E49">
        <w:rPr>
          <w:rFonts w:ascii="Times New Roman" w:hAnsi="Times New Roman" w:cs="Times New Roman"/>
          <w:b/>
          <w:sz w:val="52"/>
          <w:szCs w:val="28"/>
        </w:rPr>
        <w:t>:</w:t>
      </w:r>
    </w:p>
    <w:p w:rsidR="002E5860" w:rsidRPr="00B93E49" w:rsidRDefault="002E5860" w:rsidP="00743E80">
      <w:pPr>
        <w:rPr>
          <w:rFonts w:ascii="Times New Roman" w:hAnsi="Times New Roman" w:cs="Times New Roman"/>
          <w:i/>
          <w:color w:val="FF0000"/>
          <w:sz w:val="40"/>
          <w:szCs w:val="36"/>
        </w:rPr>
      </w:pPr>
      <w:r w:rsidRPr="00B93E49">
        <w:rPr>
          <w:rFonts w:ascii="Times New Roman" w:hAnsi="Times New Roman" w:cs="Times New Roman"/>
          <w:i/>
          <w:color w:val="FF0000"/>
          <w:sz w:val="40"/>
          <w:szCs w:val="36"/>
        </w:rPr>
        <w:t>«Ч</w:t>
      </w:r>
      <w:r w:rsidR="00D57358" w:rsidRPr="00B93E49">
        <w:rPr>
          <w:rFonts w:ascii="Times New Roman" w:hAnsi="Times New Roman" w:cs="Times New Roman"/>
          <w:i/>
          <w:color w:val="FF0000"/>
          <w:sz w:val="40"/>
          <w:szCs w:val="36"/>
        </w:rPr>
        <w:t>то такое   подвижные игры и  значение подвижных игр для развития детей в дошкольном возра</w:t>
      </w:r>
      <w:r w:rsidRPr="00B93E49">
        <w:rPr>
          <w:rFonts w:ascii="Times New Roman" w:hAnsi="Times New Roman" w:cs="Times New Roman"/>
          <w:i/>
          <w:color w:val="FF0000"/>
          <w:sz w:val="40"/>
          <w:szCs w:val="36"/>
        </w:rPr>
        <w:t>сте</w:t>
      </w:r>
      <w:r w:rsidR="00280273" w:rsidRPr="00B93E49">
        <w:rPr>
          <w:rFonts w:ascii="Times New Roman" w:hAnsi="Times New Roman" w:cs="Times New Roman"/>
          <w:i/>
          <w:color w:val="FF0000"/>
          <w:sz w:val="40"/>
          <w:szCs w:val="36"/>
        </w:rPr>
        <w:t>».</w:t>
      </w:r>
    </w:p>
    <w:p w:rsidR="002E5860" w:rsidRDefault="00280273" w:rsidP="00743E80">
      <w:pPr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ru-RU"/>
        </w:rPr>
        <w:drawing>
          <wp:inline distT="0" distB="0" distL="0" distR="0">
            <wp:extent cx="3984172" cy="2525486"/>
            <wp:effectExtent l="0" t="0" r="0" b="0"/>
            <wp:docPr id="1" name="Рисунок 1" descr="F:\самообр)\skazka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мообр)\skazka-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106" cy="252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21C" w:rsidRDefault="00975069" w:rsidP="00743E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AA021C">
        <w:rPr>
          <w:b/>
          <w:sz w:val="28"/>
          <w:szCs w:val="28"/>
        </w:rPr>
        <w:t xml:space="preserve">Прочла на педсовете среди воспитателей МКДОУ </w:t>
      </w:r>
      <w:r>
        <w:rPr>
          <w:b/>
          <w:sz w:val="28"/>
          <w:szCs w:val="28"/>
        </w:rPr>
        <w:t xml:space="preserve">« Ласточка»  </w:t>
      </w:r>
    </w:p>
    <w:p w:rsidR="00AA021C" w:rsidRDefault="00975069" w:rsidP="00743E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AA021C">
        <w:rPr>
          <w:b/>
          <w:sz w:val="28"/>
          <w:szCs w:val="28"/>
        </w:rPr>
        <w:t>Воспитатель:</w:t>
      </w:r>
      <w:r w:rsidR="00D57358" w:rsidRPr="00DA316D">
        <w:rPr>
          <w:b/>
          <w:sz w:val="28"/>
          <w:szCs w:val="28"/>
        </w:rPr>
        <w:t xml:space="preserve">  Гаджиев</w:t>
      </w:r>
      <w:r w:rsidR="00AA021C">
        <w:rPr>
          <w:b/>
          <w:sz w:val="28"/>
          <w:szCs w:val="28"/>
        </w:rPr>
        <w:t>а Э.И</w:t>
      </w:r>
    </w:p>
    <w:p w:rsidR="00AA021C" w:rsidRDefault="00AA021C" w:rsidP="00743E80">
      <w:pPr>
        <w:rPr>
          <w:b/>
          <w:sz w:val="28"/>
          <w:szCs w:val="28"/>
        </w:rPr>
      </w:pPr>
    </w:p>
    <w:p w:rsidR="00E63D2A" w:rsidRDefault="00B93E49" w:rsidP="00B93E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5.06.2019</w:t>
      </w:r>
    </w:p>
    <w:p w:rsidR="00D57358" w:rsidRDefault="00D57358" w:rsidP="00B93E49">
      <w:pPr>
        <w:jc w:val="center"/>
        <w:rPr>
          <w:b/>
          <w:sz w:val="28"/>
          <w:szCs w:val="28"/>
        </w:rPr>
      </w:pPr>
      <w:r w:rsidRPr="00DA316D">
        <w:rPr>
          <w:b/>
          <w:sz w:val="28"/>
          <w:szCs w:val="28"/>
        </w:rPr>
        <w:t>Усухчай 2019г.</w:t>
      </w:r>
    </w:p>
    <w:p w:rsidR="00DA316D" w:rsidRDefault="00DA316D" w:rsidP="00743E80">
      <w:pPr>
        <w:rPr>
          <w:sz w:val="28"/>
          <w:szCs w:val="28"/>
        </w:rPr>
      </w:pPr>
    </w:p>
    <w:p w:rsidR="00E63D2A" w:rsidRDefault="00AA021C" w:rsidP="00B93E49">
      <w:pPr>
        <w:tabs>
          <w:tab w:val="left" w:pos="545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A021C" w:rsidRPr="00E63D2A" w:rsidRDefault="00975069" w:rsidP="00B93E49">
      <w:pPr>
        <w:tabs>
          <w:tab w:val="left" w:pos="5458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18154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A021C" w:rsidRPr="00E63D2A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AA021C" w:rsidRPr="00E63D2A" w:rsidRDefault="00AA021C" w:rsidP="00B93E49">
      <w:pPr>
        <w:tabs>
          <w:tab w:val="left" w:pos="5458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3D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Заведующей МКДОУ</w:t>
      </w:r>
    </w:p>
    <w:p w:rsidR="00AA021C" w:rsidRPr="00E63D2A" w:rsidRDefault="00AA021C" w:rsidP="00B93E49">
      <w:pPr>
        <w:tabs>
          <w:tab w:val="left" w:pos="5458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3D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217A8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E63D2A">
        <w:rPr>
          <w:rFonts w:ascii="Times New Roman" w:hAnsi="Times New Roman" w:cs="Times New Roman"/>
          <w:b/>
          <w:sz w:val="28"/>
          <w:szCs w:val="28"/>
        </w:rPr>
        <w:t>Детский сад «Ласточка»</w:t>
      </w:r>
    </w:p>
    <w:p w:rsidR="00AA021C" w:rsidRPr="00E63D2A" w:rsidRDefault="00975069" w:rsidP="00B93E49">
      <w:pPr>
        <w:tabs>
          <w:tab w:val="left" w:pos="5458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217A84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D2A" w:rsidRPr="00E63D2A">
        <w:rPr>
          <w:rFonts w:ascii="Times New Roman" w:hAnsi="Times New Roman" w:cs="Times New Roman"/>
          <w:b/>
          <w:sz w:val="28"/>
          <w:szCs w:val="28"/>
        </w:rPr>
        <w:t xml:space="preserve">________    </w:t>
      </w:r>
      <w:proofErr w:type="spellStart"/>
      <w:r w:rsidR="00E63D2A" w:rsidRPr="00E63D2A">
        <w:rPr>
          <w:rFonts w:ascii="Times New Roman" w:hAnsi="Times New Roman" w:cs="Times New Roman"/>
          <w:b/>
          <w:sz w:val="28"/>
          <w:szCs w:val="28"/>
        </w:rPr>
        <w:t>Шахэмирова</w:t>
      </w:r>
      <w:proofErr w:type="spellEnd"/>
      <w:r w:rsidR="00E63D2A" w:rsidRPr="00E63D2A">
        <w:rPr>
          <w:rFonts w:ascii="Times New Roman" w:hAnsi="Times New Roman" w:cs="Times New Roman"/>
          <w:b/>
          <w:sz w:val="28"/>
          <w:szCs w:val="28"/>
        </w:rPr>
        <w:t xml:space="preserve"> Г.М.</w:t>
      </w:r>
    </w:p>
    <w:p w:rsidR="00975069" w:rsidRDefault="00975069" w:rsidP="00E63D2A">
      <w:pPr>
        <w:rPr>
          <w:rFonts w:ascii="Times New Roman" w:hAnsi="Times New Roman" w:cs="Times New Roman"/>
          <w:b/>
          <w:sz w:val="28"/>
          <w:szCs w:val="28"/>
        </w:rPr>
      </w:pPr>
    </w:p>
    <w:p w:rsidR="00B93E49" w:rsidRPr="00B93E49" w:rsidRDefault="00743E80" w:rsidP="00B93E49">
      <w:pPr>
        <w:jc w:val="both"/>
        <w:rPr>
          <w:rFonts w:ascii="Times New Roman" w:hAnsi="Times New Roman" w:cs="Times New Roman"/>
          <w:sz w:val="28"/>
          <w:szCs w:val="28"/>
        </w:rPr>
      </w:pPr>
      <w:r w:rsidRPr="00B93E49">
        <w:rPr>
          <w:rFonts w:ascii="Times New Roman" w:hAnsi="Times New Roman" w:cs="Times New Roman"/>
          <w:b/>
          <w:sz w:val="28"/>
          <w:szCs w:val="28"/>
        </w:rPr>
        <w:t>Цель</w:t>
      </w:r>
      <w:r w:rsidRPr="00B93E49">
        <w:rPr>
          <w:rFonts w:ascii="Times New Roman" w:hAnsi="Times New Roman" w:cs="Times New Roman"/>
          <w:sz w:val="28"/>
          <w:szCs w:val="28"/>
        </w:rPr>
        <w:t xml:space="preserve"> подвижных игр  — это:</w:t>
      </w:r>
    </w:p>
    <w:p w:rsidR="00743E80" w:rsidRPr="00B93E49" w:rsidRDefault="00743E80" w:rsidP="00B93E49">
      <w:pPr>
        <w:jc w:val="both"/>
        <w:rPr>
          <w:rFonts w:ascii="Times New Roman" w:hAnsi="Times New Roman" w:cs="Times New Roman"/>
          <w:sz w:val="28"/>
          <w:szCs w:val="28"/>
        </w:rPr>
      </w:pPr>
      <w:r w:rsidRPr="00B93E49">
        <w:rPr>
          <w:rFonts w:ascii="Times New Roman" w:hAnsi="Times New Roman" w:cs="Times New Roman"/>
          <w:sz w:val="28"/>
          <w:szCs w:val="28"/>
        </w:rPr>
        <w:t xml:space="preserve"> Давать выход запасам энергии ребенка</w:t>
      </w:r>
      <w:proofErr w:type="gramStart"/>
      <w:r w:rsidRPr="00B93E4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93E49">
        <w:rPr>
          <w:rFonts w:ascii="Times New Roman" w:hAnsi="Times New Roman" w:cs="Times New Roman"/>
          <w:sz w:val="28"/>
          <w:szCs w:val="28"/>
        </w:rPr>
        <w:t xml:space="preserve">азвитие  координации движений. повысить положительный настрой и укрепить психоэмоциональное здоровье. развитие навыков общения. умение оценивать ситуацию и делать соответствующие выводы. Развивать быстроту реакции. Любая игра направлена на решение задач  по развитию и оздоровлению  детей. Основными задачами игр, в том числе и подвижных игр на свежем воздухе </w:t>
      </w:r>
      <w:proofErr w:type="spellStart"/>
      <w:r w:rsidRPr="00B93E49">
        <w:rPr>
          <w:rFonts w:ascii="Times New Roman" w:hAnsi="Times New Roman" w:cs="Times New Roman"/>
          <w:sz w:val="28"/>
          <w:szCs w:val="28"/>
        </w:rPr>
        <w:t>являются</w:t>
      </w:r>
      <w:proofErr w:type="gramStart"/>
      <w:r w:rsidRPr="00B93E4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B93E49">
        <w:rPr>
          <w:rFonts w:ascii="Times New Roman" w:hAnsi="Times New Roman" w:cs="Times New Roman"/>
          <w:sz w:val="28"/>
          <w:szCs w:val="28"/>
        </w:rPr>
        <w:t>бразовательные</w:t>
      </w:r>
      <w:proofErr w:type="spellEnd"/>
      <w:r w:rsidRPr="00B93E49">
        <w:rPr>
          <w:rFonts w:ascii="Times New Roman" w:hAnsi="Times New Roman" w:cs="Times New Roman"/>
          <w:sz w:val="28"/>
          <w:szCs w:val="28"/>
        </w:rPr>
        <w:t>. Эта цель достигается  созданием процесса.</w:t>
      </w:r>
    </w:p>
    <w:p w:rsidR="00743E80" w:rsidRPr="00B93E49" w:rsidRDefault="00743E80" w:rsidP="00B93E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E49">
        <w:rPr>
          <w:rFonts w:ascii="Times New Roman" w:hAnsi="Times New Roman" w:cs="Times New Roman"/>
          <w:b/>
          <w:sz w:val="28"/>
          <w:szCs w:val="28"/>
        </w:rPr>
        <w:t>Задачи подвижных игр:</w:t>
      </w:r>
    </w:p>
    <w:p w:rsidR="00743E80" w:rsidRPr="00B93E49" w:rsidRDefault="00743E80" w:rsidP="00B93E49">
      <w:pPr>
        <w:jc w:val="both"/>
        <w:rPr>
          <w:rFonts w:ascii="Times New Roman" w:hAnsi="Times New Roman" w:cs="Times New Roman"/>
          <w:sz w:val="28"/>
          <w:szCs w:val="28"/>
        </w:rPr>
      </w:pPr>
      <w:r w:rsidRPr="00B93E49">
        <w:rPr>
          <w:rFonts w:ascii="Times New Roman" w:hAnsi="Times New Roman" w:cs="Times New Roman"/>
          <w:sz w:val="28"/>
          <w:szCs w:val="28"/>
        </w:rPr>
        <w:t>Расширение двигательного опыта и обогащение его новыми, более сложными движениями</w:t>
      </w:r>
      <w:r w:rsidR="007F79E2" w:rsidRPr="00B93E49">
        <w:rPr>
          <w:rFonts w:ascii="Times New Roman" w:hAnsi="Times New Roman" w:cs="Times New Roman"/>
          <w:sz w:val="28"/>
          <w:szCs w:val="28"/>
        </w:rPr>
        <w:t>,</w:t>
      </w:r>
    </w:p>
    <w:p w:rsidR="00743E80" w:rsidRPr="00B93E49" w:rsidRDefault="007F79E2" w:rsidP="00B93E49">
      <w:pPr>
        <w:jc w:val="both"/>
        <w:rPr>
          <w:rFonts w:ascii="Times New Roman" w:hAnsi="Times New Roman" w:cs="Times New Roman"/>
          <w:sz w:val="28"/>
          <w:szCs w:val="28"/>
        </w:rPr>
      </w:pPr>
      <w:r w:rsidRPr="00B93E49">
        <w:rPr>
          <w:rFonts w:ascii="Times New Roman" w:hAnsi="Times New Roman" w:cs="Times New Roman"/>
          <w:sz w:val="28"/>
          <w:szCs w:val="28"/>
        </w:rPr>
        <w:t>с</w:t>
      </w:r>
      <w:r w:rsidR="00743E80" w:rsidRPr="00B93E49">
        <w:rPr>
          <w:rFonts w:ascii="Times New Roman" w:hAnsi="Times New Roman" w:cs="Times New Roman"/>
          <w:sz w:val="28"/>
          <w:szCs w:val="28"/>
        </w:rPr>
        <w:t>овершенствование двигательных навыков и их использование в</w:t>
      </w:r>
      <w:r w:rsidRPr="00B93E49">
        <w:rPr>
          <w:rFonts w:ascii="Times New Roman" w:hAnsi="Times New Roman" w:cs="Times New Roman"/>
          <w:sz w:val="28"/>
          <w:szCs w:val="28"/>
        </w:rPr>
        <w:t xml:space="preserve"> изменяющихся игровых ситуациях,</w:t>
      </w:r>
    </w:p>
    <w:p w:rsidR="00743E80" w:rsidRPr="00B93E49" w:rsidRDefault="007F79E2" w:rsidP="00B93E49">
      <w:pPr>
        <w:jc w:val="both"/>
        <w:rPr>
          <w:rFonts w:ascii="Times New Roman" w:hAnsi="Times New Roman" w:cs="Times New Roman"/>
          <w:sz w:val="28"/>
          <w:szCs w:val="28"/>
        </w:rPr>
      </w:pPr>
      <w:r w:rsidRPr="00B93E49">
        <w:rPr>
          <w:rFonts w:ascii="Times New Roman" w:hAnsi="Times New Roman" w:cs="Times New Roman"/>
          <w:sz w:val="28"/>
          <w:szCs w:val="28"/>
        </w:rPr>
        <w:t>р</w:t>
      </w:r>
      <w:r w:rsidR="00743E80" w:rsidRPr="00B93E49">
        <w:rPr>
          <w:rFonts w:ascii="Times New Roman" w:hAnsi="Times New Roman" w:cs="Times New Roman"/>
          <w:sz w:val="28"/>
          <w:szCs w:val="28"/>
        </w:rPr>
        <w:t>азвитие креативных возможностей и физических качест</w:t>
      </w:r>
      <w:r w:rsidRPr="00B93E49">
        <w:rPr>
          <w:rFonts w:ascii="Times New Roman" w:hAnsi="Times New Roman" w:cs="Times New Roman"/>
          <w:sz w:val="28"/>
          <w:szCs w:val="28"/>
        </w:rPr>
        <w:t>в, в</w:t>
      </w:r>
      <w:r w:rsidR="00743E80" w:rsidRPr="00B93E49">
        <w:rPr>
          <w:rFonts w:ascii="Times New Roman" w:hAnsi="Times New Roman" w:cs="Times New Roman"/>
          <w:sz w:val="28"/>
          <w:szCs w:val="28"/>
        </w:rPr>
        <w:t>оспитание самостоятельности и активности новыми, более сложными движениями</w:t>
      </w:r>
      <w:r w:rsidRPr="00B93E49">
        <w:rPr>
          <w:rFonts w:ascii="Times New Roman" w:hAnsi="Times New Roman" w:cs="Times New Roman"/>
          <w:sz w:val="28"/>
          <w:szCs w:val="28"/>
        </w:rPr>
        <w:t>,</w:t>
      </w:r>
    </w:p>
    <w:p w:rsidR="00743E80" w:rsidRPr="00B93E49" w:rsidRDefault="007F79E2" w:rsidP="00B93E49">
      <w:pPr>
        <w:jc w:val="both"/>
        <w:rPr>
          <w:rFonts w:ascii="Times New Roman" w:hAnsi="Times New Roman" w:cs="Times New Roman"/>
          <w:sz w:val="28"/>
          <w:szCs w:val="28"/>
        </w:rPr>
      </w:pPr>
      <w:r w:rsidRPr="00B93E49">
        <w:rPr>
          <w:rFonts w:ascii="Times New Roman" w:hAnsi="Times New Roman" w:cs="Times New Roman"/>
          <w:sz w:val="28"/>
          <w:szCs w:val="28"/>
        </w:rPr>
        <w:t>п</w:t>
      </w:r>
      <w:r w:rsidR="00743E80" w:rsidRPr="00B93E49">
        <w:rPr>
          <w:rFonts w:ascii="Times New Roman" w:hAnsi="Times New Roman" w:cs="Times New Roman"/>
          <w:sz w:val="28"/>
          <w:szCs w:val="28"/>
        </w:rPr>
        <w:t>риобщение к элементарным нормам и правилам взаимоотношений со сверстниками и взрослыми.</w:t>
      </w:r>
    </w:p>
    <w:p w:rsidR="00743E80" w:rsidRPr="00B93E49" w:rsidRDefault="00743E80" w:rsidP="00B93E49">
      <w:pPr>
        <w:jc w:val="both"/>
        <w:rPr>
          <w:rFonts w:ascii="Times New Roman" w:hAnsi="Times New Roman" w:cs="Times New Roman"/>
          <w:sz w:val="28"/>
          <w:szCs w:val="28"/>
        </w:rPr>
      </w:pPr>
      <w:r w:rsidRPr="00B93E49">
        <w:rPr>
          <w:rFonts w:ascii="Times New Roman" w:hAnsi="Times New Roman" w:cs="Times New Roman"/>
          <w:sz w:val="28"/>
          <w:szCs w:val="28"/>
        </w:rPr>
        <w:t>Для успеха игры необходимо учитывать:</w:t>
      </w:r>
    </w:p>
    <w:p w:rsidR="00743E80" w:rsidRPr="00B93E49" w:rsidRDefault="00743E80" w:rsidP="00B93E49">
      <w:pPr>
        <w:jc w:val="both"/>
        <w:rPr>
          <w:rFonts w:ascii="Times New Roman" w:hAnsi="Times New Roman" w:cs="Times New Roman"/>
          <w:sz w:val="28"/>
          <w:szCs w:val="28"/>
        </w:rPr>
      </w:pPr>
      <w:r w:rsidRPr="00B93E49">
        <w:rPr>
          <w:rFonts w:ascii="Times New Roman" w:hAnsi="Times New Roman" w:cs="Times New Roman"/>
          <w:sz w:val="28"/>
          <w:szCs w:val="28"/>
        </w:rPr>
        <w:t xml:space="preserve">Сложность движений и целесообразность их сочетания </w:t>
      </w:r>
      <w:r w:rsidR="007F79E2" w:rsidRPr="00B93E49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B93E49">
        <w:rPr>
          <w:rFonts w:ascii="Times New Roman" w:hAnsi="Times New Roman" w:cs="Times New Roman"/>
          <w:sz w:val="28"/>
          <w:szCs w:val="28"/>
        </w:rPr>
        <w:t>подготовленности детей.</w:t>
      </w:r>
    </w:p>
    <w:p w:rsidR="00837DEE" w:rsidRPr="00B93E49" w:rsidRDefault="00837DEE" w:rsidP="00B93E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E49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6704E5" w:rsidRPr="00B93E49" w:rsidRDefault="00837DEE" w:rsidP="00B93E49">
      <w:pPr>
        <w:jc w:val="both"/>
        <w:rPr>
          <w:rFonts w:ascii="Times New Roman" w:hAnsi="Times New Roman" w:cs="Times New Roman"/>
          <w:sz w:val="28"/>
          <w:szCs w:val="28"/>
        </w:rPr>
      </w:pPr>
      <w:r w:rsidRPr="00B93E49">
        <w:rPr>
          <w:rFonts w:ascii="Times New Roman" w:hAnsi="Times New Roman" w:cs="Times New Roman"/>
          <w:sz w:val="28"/>
          <w:szCs w:val="28"/>
        </w:rPr>
        <w:t xml:space="preserve">Игра - это искра, зажигающая огонек пытливости и любознательности». Игра является основным видом деятельности детей дошкольного возраста, в </w:t>
      </w:r>
      <w:r w:rsidRPr="00B93E49">
        <w:rPr>
          <w:rFonts w:ascii="Times New Roman" w:hAnsi="Times New Roman" w:cs="Times New Roman"/>
          <w:sz w:val="28"/>
          <w:szCs w:val="28"/>
        </w:rPr>
        <w:lastRenderedPageBreak/>
        <w:t>процессе которой развиваются духовные и физические силы ребенка; его внимание, память, воображение, дисциплинированность, ловкость. Кроме того, игра - это своеобразный, свойственный дошкольному возрасту способ усвоения общественного опыта</w:t>
      </w:r>
      <w:proofErr w:type="gramStart"/>
      <w:r w:rsidRPr="00B93E49">
        <w:rPr>
          <w:rFonts w:ascii="Times New Roman" w:hAnsi="Times New Roman" w:cs="Times New Roman"/>
          <w:sz w:val="28"/>
          <w:szCs w:val="28"/>
        </w:rPr>
        <w:t>.</w:t>
      </w:r>
      <w:r w:rsidR="006704E5" w:rsidRPr="00B93E4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704E5" w:rsidRPr="00B93E49">
        <w:rPr>
          <w:rFonts w:ascii="Times New Roman" w:hAnsi="Times New Roman" w:cs="Times New Roman"/>
          <w:sz w:val="28"/>
          <w:szCs w:val="28"/>
        </w:rPr>
        <w:t xml:space="preserve"> подвижным играм дети проявляют особый интерес. Они привлекают их своей эмоциональностью, разнообразием сюжетов и двигательных заданий, в которых имеется возможность удовлетворить свойственн</w:t>
      </w:r>
      <w:r w:rsidR="00DA316D" w:rsidRPr="00B93E49">
        <w:rPr>
          <w:rFonts w:ascii="Times New Roman" w:hAnsi="Times New Roman" w:cs="Times New Roman"/>
          <w:sz w:val="28"/>
          <w:szCs w:val="28"/>
        </w:rPr>
        <w:t>ое детям стремление к движениям.</w:t>
      </w:r>
    </w:p>
    <w:p w:rsidR="006704E5" w:rsidRPr="00B93E49" w:rsidRDefault="006704E5" w:rsidP="00B93E4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E49">
        <w:rPr>
          <w:rFonts w:ascii="Times New Roman" w:hAnsi="Times New Roman" w:cs="Times New Roman"/>
          <w:sz w:val="28"/>
          <w:szCs w:val="28"/>
        </w:rPr>
        <w:t>В подвижных играх выполняются различные движения: ходьба, бег, подпрыгивание, прыжки, ползание, метание, бросание, ловля и т. д. Увлеченные игрой, дети повторяют одни и те же движения много раз, не теряя к ним интереса.</w:t>
      </w:r>
      <w:proofErr w:type="gramEnd"/>
      <w:r w:rsidRPr="00B93E49">
        <w:rPr>
          <w:rFonts w:ascii="Times New Roman" w:hAnsi="Times New Roman" w:cs="Times New Roman"/>
          <w:sz w:val="28"/>
          <w:szCs w:val="28"/>
        </w:rPr>
        <w:t xml:space="preserve"> Это является важным условием развития и совершенствования движений. Вместе с тем активная двигательная деятельность детей значительно стимулирует работу самых разнообразных групп мышц, усиливает кровообращение и дыхание, улучшает обмен веществ. Все это ведет к наиболее полноценному физическому развитию и оздоровлению всего организма ребенка.</w:t>
      </w:r>
    </w:p>
    <w:p w:rsidR="006704E5" w:rsidRPr="00B93E49" w:rsidRDefault="006704E5" w:rsidP="00B93E49">
      <w:pPr>
        <w:jc w:val="both"/>
        <w:rPr>
          <w:rFonts w:ascii="Times New Roman" w:hAnsi="Times New Roman" w:cs="Times New Roman"/>
          <w:sz w:val="28"/>
          <w:szCs w:val="28"/>
        </w:rPr>
      </w:pPr>
      <w:r w:rsidRPr="00B93E49">
        <w:rPr>
          <w:rFonts w:ascii="Times New Roman" w:hAnsi="Times New Roman" w:cs="Times New Roman"/>
          <w:sz w:val="28"/>
          <w:szCs w:val="28"/>
        </w:rPr>
        <w:t>В подвижных играх создаются благоприятные условия для воспитания таких двигательных качеств, как ловкость, быстрота. Этому способствуют действия детей в постоянно меняющихся игровых ситуациях (необходимость увертываться, чтобы не быть пойманным, бежать как можно быстрее, чтобы поймать убегающего, и т. д.</w:t>
      </w:r>
      <w:proofErr w:type="gramStart"/>
      <w:r w:rsidRPr="00B93E4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93E49">
        <w:rPr>
          <w:rFonts w:ascii="Times New Roman" w:hAnsi="Times New Roman" w:cs="Times New Roman"/>
          <w:sz w:val="28"/>
          <w:szCs w:val="28"/>
        </w:rPr>
        <w:t>.</w:t>
      </w:r>
    </w:p>
    <w:p w:rsidR="006704E5" w:rsidRPr="00B93E49" w:rsidRDefault="006704E5" w:rsidP="00B93E49">
      <w:pPr>
        <w:jc w:val="both"/>
        <w:rPr>
          <w:rFonts w:ascii="Times New Roman" w:hAnsi="Times New Roman" w:cs="Times New Roman"/>
          <w:sz w:val="28"/>
          <w:szCs w:val="28"/>
        </w:rPr>
      </w:pPr>
      <w:r w:rsidRPr="00B93E49">
        <w:rPr>
          <w:rFonts w:ascii="Times New Roman" w:hAnsi="Times New Roman" w:cs="Times New Roman"/>
          <w:sz w:val="28"/>
          <w:szCs w:val="28"/>
        </w:rPr>
        <w:t>Подвижные игры различаются по содержанию, по характеру двигательных заданий, по способам организации детей, по сложности правил.</w:t>
      </w:r>
    </w:p>
    <w:p w:rsidR="006704E5" w:rsidRPr="00B93E49" w:rsidRDefault="006704E5" w:rsidP="00B93E49">
      <w:pPr>
        <w:jc w:val="both"/>
        <w:rPr>
          <w:rFonts w:ascii="Times New Roman" w:hAnsi="Times New Roman" w:cs="Times New Roman"/>
          <w:sz w:val="28"/>
          <w:szCs w:val="28"/>
        </w:rPr>
      </w:pPr>
      <w:r w:rsidRPr="00B93E49">
        <w:rPr>
          <w:rFonts w:ascii="Times New Roman" w:hAnsi="Times New Roman" w:cs="Times New Roman"/>
          <w:sz w:val="28"/>
          <w:szCs w:val="28"/>
        </w:rPr>
        <w:t>Можно выделить следующие большие группы подвижных игр:</w:t>
      </w:r>
    </w:p>
    <w:p w:rsidR="006704E5" w:rsidRPr="00B93E49" w:rsidRDefault="006704E5" w:rsidP="00B93E49">
      <w:pPr>
        <w:jc w:val="both"/>
        <w:rPr>
          <w:rFonts w:ascii="Times New Roman" w:hAnsi="Times New Roman" w:cs="Times New Roman"/>
          <w:sz w:val="28"/>
          <w:szCs w:val="28"/>
        </w:rPr>
      </w:pPr>
      <w:r w:rsidRPr="00B93E49">
        <w:rPr>
          <w:rFonts w:ascii="Times New Roman" w:hAnsi="Times New Roman" w:cs="Times New Roman"/>
          <w:sz w:val="28"/>
          <w:szCs w:val="28"/>
        </w:rPr>
        <w:t xml:space="preserve">1. Сюжетные </w:t>
      </w:r>
      <w:proofErr w:type="gramStart"/>
      <w:r w:rsidRPr="00B93E49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B93E49">
        <w:rPr>
          <w:rFonts w:ascii="Times New Roman" w:hAnsi="Times New Roman" w:cs="Times New Roman"/>
          <w:sz w:val="28"/>
          <w:szCs w:val="28"/>
        </w:rPr>
        <w:t xml:space="preserve"> — в которых действия детей определяются сюжетом и той ролью, которую они выполняют. Несложные правила являются обязательными для всех участников и позволяют регулировать поведение детей. В сюжетных играх может участвовать разное количество детей — от 10 до 25 человек.</w:t>
      </w:r>
    </w:p>
    <w:p w:rsidR="006704E5" w:rsidRPr="00B93E49" w:rsidRDefault="006704E5" w:rsidP="00B93E49">
      <w:pPr>
        <w:jc w:val="both"/>
        <w:rPr>
          <w:rFonts w:ascii="Times New Roman" w:hAnsi="Times New Roman" w:cs="Times New Roman"/>
          <w:sz w:val="28"/>
          <w:szCs w:val="28"/>
        </w:rPr>
      </w:pPr>
      <w:r w:rsidRPr="00B93E49">
        <w:rPr>
          <w:rFonts w:ascii="Times New Roman" w:hAnsi="Times New Roman" w:cs="Times New Roman"/>
          <w:sz w:val="28"/>
          <w:szCs w:val="28"/>
        </w:rPr>
        <w:t xml:space="preserve">2. Игры без сюжета — игры типа </w:t>
      </w:r>
      <w:proofErr w:type="gramStart"/>
      <w:r w:rsidRPr="00B93E49">
        <w:rPr>
          <w:rFonts w:ascii="Times New Roman" w:hAnsi="Times New Roman" w:cs="Times New Roman"/>
          <w:sz w:val="28"/>
          <w:szCs w:val="28"/>
        </w:rPr>
        <w:t>разнообразных</w:t>
      </w:r>
      <w:proofErr w:type="gramEnd"/>
      <w:r w:rsidR="00975069" w:rsidRPr="00B93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E49">
        <w:rPr>
          <w:rFonts w:ascii="Times New Roman" w:hAnsi="Times New Roman" w:cs="Times New Roman"/>
          <w:sz w:val="28"/>
          <w:szCs w:val="28"/>
        </w:rPr>
        <w:t>ловишек</w:t>
      </w:r>
      <w:proofErr w:type="spellEnd"/>
      <w:r w:rsidRPr="00B93E49">
        <w:rPr>
          <w:rFonts w:ascii="Times New Roman" w:hAnsi="Times New Roman" w:cs="Times New Roman"/>
          <w:sz w:val="28"/>
          <w:szCs w:val="28"/>
        </w:rPr>
        <w:t xml:space="preserve"> — основаны чаще всего на беге с ловлей и </w:t>
      </w:r>
      <w:proofErr w:type="spellStart"/>
      <w:r w:rsidRPr="00B93E49">
        <w:rPr>
          <w:rFonts w:ascii="Times New Roman" w:hAnsi="Times New Roman" w:cs="Times New Roman"/>
          <w:sz w:val="28"/>
          <w:szCs w:val="28"/>
        </w:rPr>
        <w:t>увертыванием</w:t>
      </w:r>
      <w:proofErr w:type="spellEnd"/>
      <w:r w:rsidRPr="00B93E49">
        <w:rPr>
          <w:rFonts w:ascii="Times New Roman" w:hAnsi="Times New Roman" w:cs="Times New Roman"/>
          <w:sz w:val="28"/>
          <w:szCs w:val="28"/>
        </w:rPr>
        <w:t>. Наличие этих элементов делает игры особенно подвижными, эмоциональными, требующими от детей особой быстроты, ловк</w:t>
      </w:r>
      <w:r w:rsidR="00DA316D" w:rsidRPr="00B93E49">
        <w:rPr>
          <w:rFonts w:ascii="Times New Roman" w:hAnsi="Times New Roman" w:cs="Times New Roman"/>
          <w:sz w:val="28"/>
          <w:szCs w:val="28"/>
        </w:rPr>
        <w:t>ости движений</w:t>
      </w:r>
    </w:p>
    <w:p w:rsidR="006704E5" w:rsidRPr="00B93E49" w:rsidRDefault="006704E5" w:rsidP="00B93E49">
      <w:pPr>
        <w:jc w:val="both"/>
        <w:rPr>
          <w:rFonts w:ascii="Times New Roman" w:hAnsi="Times New Roman" w:cs="Times New Roman"/>
          <w:sz w:val="28"/>
          <w:szCs w:val="28"/>
        </w:rPr>
      </w:pPr>
      <w:r w:rsidRPr="00B93E49">
        <w:rPr>
          <w:rFonts w:ascii="Times New Roman" w:hAnsi="Times New Roman" w:cs="Times New Roman"/>
          <w:sz w:val="28"/>
          <w:szCs w:val="28"/>
        </w:rPr>
        <w:t xml:space="preserve">К этой же группе следует отнести и игры, которые проводятся с использованием определенного набора пособий, предметов и основаны на </w:t>
      </w:r>
      <w:r w:rsidRPr="00B93E49">
        <w:rPr>
          <w:rFonts w:ascii="Times New Roman" w:hAnsi="Times New Roman" w:cs="Times New Roman"/>
          <w:sz w:val="28"/>
          <w:szCs w:val="28"/>
        </w:rPr>
        <w:lastRenderedPageBreak/>
        <w:t>бросании, метании, попадании в цель. Эти игры могут проводиться с небольшими группами детей — 2 — 4 человека.</w:t>
      </w:r>
    </w:p>
    <w:p w:rsidR="006704E5" w:rsidRPr="00B93E49" w:rsidRDefault="006704E5" w:rsidP="00B93E49">
      <w:pPr>
        <w:jc w:val="both"/>
        <w:rPr>
          <w:rFonts w:ascii="Times New Roman" w:hAnsi="Times New Roman" w:cs="Times New Roman"/>
          <w:sz w:val="28"/>
          <w:szCs w:val="28"/>
        </w:rPr>
      </w:pPr>
      <w:r w:rsidRPr="00B93E49">
        <w:rPr>
          <w:rFonts w:ascii="Times New Roman" w:hAnsi="Times New Roman" w:cs="Times New Roman"/>
          <w:sz w:val="28"/>
          <w:szCs w:val="28"/>
        </w:rPr>
        <w:t>3. Игровые упражнения основаны на выполнении определенных двигательных заданий (прыжки, метание, бег) и направлены на упражнение детей в определенных видах движения.</w:t>
      </w:r>
    </w:p>
    <w:p w:rsidR="006704E5" w:rsidRPr="00B93E49" w:rsidRDefault="006704E5" w:rsidP="00B93E49">
      <w:pPr>
        <w:jc w:val="both"/>
        <w:rPr>
          <w:rFonts w:ascii="Times New Roman" w:hAnsi="Times New Roman" w:cs="Times New Roman"/>
          <w:sz w:val="28"/>
          <w:szCs w:val="28"/>
        </w:rPr>
      </w:pPr>
      <w:r w:rsidRPr="00B93E49">
        <w:rPr>
          <w:rFonts w:ascii="Times New Roman" w:hAnsi="Times New Roman" w:cs="Times New Roman"/>
          <w:sz w:val="28"/>
          <w:szCs w:val="28"/>
        </w:rPr>
        <w:t>Игровые упражнения могут быть организованы для небольшой группы детей. Выполнение движений в них может проходить как одновременно, так и поочередно. Удобно проводить такие упражнения и с отдельными детьми.</w:t>
      </w:r>
    </w:p>
    <w:p w:rsidR="006704E5" w:rsidRPr="00B93E49" w:rsidRDefault="006704E5" w:rsidP="00B93E49">
      <w:pPr>
        <w:jc w:val="both"/>
        <w:rPr>
          <w:rFonts w:ascii="Times New Roman" w:hAnsi="Times New Roman" w:cs="Times New Roman"/>
          <w:sz w:val="28"/>
          <w:szCs w:val="28"/>
        </w:rPr>
      </w:pPr>
      <w:r w:rsidRPr="00B93E49">
        <w:rPr>
          <w:rFonts w:ascii="Times New Roman" w:hAnsi="Times New Roman" w:cs="Times New Roman"/>
          <w:sz w:val="28"/>
          <w:szCs w:val="28"/>
        </w:rPr>
        <w:t>4. Игры с элементами соревнования, несложные игры-эстафеты также основаны на выполнении определенных двигательных заданий и не имеют сюжета, но в них есть элемент соревнования, побуждающий к большой активности, к проявлению различных двигательных и волевых качеств (быстроты, ловкости, выдержки, самостоятельности). Этим они существенно отличаются от бессюжетных игр.</w:t>
      </w:r>
    </w:p>
    <w:p w:rsidR="006704E5" w:rsidRPr="00B93E49" w:rsidRDefault="006704E5" w:rsidP="00B93E49">
      <w:pPr>
        <w:jc w:val="both"/>
        <w:rPr>
          <w:rFonts w:ascii="Times New Roman" w:hAnsi="Times New Roman" w:cs="Times New Roman"/>
          <w:sz w:val="28"/>
          <w:szCs w:val="28"/>
        </w:rPr>
      </w:pPr>
      <w:r w:rsidRPr="00B93E49">
        <w:rPr>
          <w:rFonts w:ascii="Times New Roman" w:hAnsi="Times New Roman" w:cs="Times New Roman"/>
          <w:sz w:val="28"/>
          <w:szCs w:val="28"/>
        </w:rPr>
        <w:t xml:space="preserve">Игры такого типа могут проводиться без разделения на звенья, команды, когда каждый ребенок, играя сам за себя, </w:t>
      </w:r>
      <w:proofErr w:type="gramStart"/>
      <w:r w:rsidRPr="00B93E49">
        <w:rPr>
          <w:rFonts w:ascii="Times New Roman" w:hAnsi="Times New Roman" w:cs="Times New Roman"/>
          <w:sz w:val="28"/>
          <w:szCs w:val="28"/>
        </w:rPr>
        <w:t>стремится</w:t>
      </w:r>
      <w:proofErr w:type="gramEnd"/>
      <w:r w:rsidRPr="00B93E49">
        <w:rPr>
          <w:rFonts w:ascii="Times New Roman" w:hAnsi="Times New Roman" w:cs="Times New Roman"/>
          <w:sz w:val="28"/>
          <w:szCs w:val="28"/>
        </w:rPr>
        <w:t xml:space="preserve"> выполнить задание как можно лучше. Эти игры можно проводить и с разделением на звенья, команды, где от ловкости, сообразительности каждого играющего и согласованности действий участников всего звена зависит общий результат.</w:t>
      </w:r>
    </w:p>
    <w:p w:rsidR="006704E5" w:rsidRPr="00B93E49" w:rsidRDefault="006704E5" w:rsidP="00B93E49">
      <w:pPr>
        <w:jc w:val="both"/>
        <w:rPr>
          <w:rFonts w:ascii="Times New Roman" w:hAnsi="Times New Roman" w:cs="Times New Roman"/>
          <w:sz w:val="28"/>
          <w:szCs w:val="28"/>
        </w:rPr>
      </w:pPr>
      <w:r w:rsidRPr="00B93E49">
        <w:rPr>
          <w:rFonts w:ascii="Times New Roman" w:hAnsi="Times New Roman" w:cs="Times New Roman"/>
          <w:sz w:val="28"/>
          <w:szCs w:val="28"/>
        </w:rPr>
        <w:t xml:space="preserve">5. Самостоятельную группу представляют игры спортивного характера: бадминтон, игры типа баскетбола, волейбола, футбола и др. В этих играх используются несложные элементы техники и правил спортивных игр, которые доступны и полезны детям старшего дошкольного возраста и будут необходимы для занятий этими видами игр в </w:t>
      </w:r>
      <w:proofErr w:type="gramStart"/>
      <w:r w:rsidRPr="00B93E49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B93E49">
        <w:rPr>
          <w:rFonts w:ascii="Times New Roman" w:hAnsi="Times New Roman" w:cs="Times New Roman"/>
          <w:sz w:val="28"/>
          <w:szCs w:val="28"/>
        </w:rPr>
        <w:t xml:space="preserve"> возрастах.</w:t>
      </w:r>
    </w:p>
    <w:p w:rsidR="006704E5" w:rsidRPr="00B93E49" w:rsidRDefault="006704E5" w:rsidP="00B93E49">
      <w:pPr>
        <w:jc w:val="both"/>
        <w:rPr>
          <w:rFonts w:ascii="Times New Roman" w:hAnsi="Times New Roman" w:cs="Times New Roman"/>
          <w:sz w:val="28"/>
          <w:szCs w:val="28"/>
        </w:rPr>
      </w:pPr>
      <w:r w:rsidRPr="00B93E49">
        <w:rPr>
          <w:rFonts w:ascii="Times New Roman" w:hAnsi="Times New Roman" w:cs="Times New Roman"/>
          <w:sz w:val="28"/>
          <w:szCs w:val="28"/>
        </w:rPr>
        <w:t>Благодаря большому разнообразию подвижных игр можно целенаправленно и разносторонне воздействовать на развитие ребенка.</w:t>
      </w:r>
    </w:p>
    <w:p w:rsidR="006704E5" w:rsidRPr="00B93E49" w:rsidRDefault="006704E5" w:rsidP="00B93E49">
      <w:pPr>
        <w:jc w:val="both"/>
        <w:rPr>
          <w:rFonts w:ascii="Times New Roman" w:hAnsi="Times New Roman" w:cs="Times New Roman"/>
          <w:sz w:val="28"/>
          <w:szCs w:val="28"/>
        </w:rPr>
      </w:pPr>
      <w:r w:rsidRPr="00B93E49">
        <w:rPr>
          <w:rFonts w:ascii="Times New Roman" w:hAnsi="Times New Roman" w:cs="Times New Roman"/>
          <w:sz w:val="28"/>
          <w:szCs w:val="28"/>
        </w:rPr>
        <w:t>Важные воспитательные функции несут правила игры. Они имеются даже в самых простых играх. Правила создают необходимость действовать в соответствии с ролью: как можно быстрее убегать от водящего, подпрыгивать легко и высоко, как зайчики или мячики, и т. п. Выполнение несложных правил в подвижных играх организует и дисциплинирует детей, приучает действовать согласованно, подчинять свои желания общим правилам, уступать товарищу, помогать друг другу. Если правила не выполняются, игра теряет смысл, перестает быть интересной для детей.</w:t>
      </w:r>
    </w:p>
    <w:p w:rsidR="006704E5" w:rsidRPr="00B93E49" w:rsidRDefault="006704E5" w:rsidP="00B93E49">
      <w:pPr>
        <w:jc w:val="both"/>
        <w:rPr>
          <w:rFonts w:ascii="Times New Roman" w:hAnsi="Times New Roman" w:cs="Times New Roman"/>
          <w:sz w:val="28"/>
          <w:szCs w:val="28"/>
        </w:rPr>
      </w:pPr>
      <w:r w:rsidRPr="00B93E49">
        <w:rPr>
          <w:rFonts w:ascii="Times New Roman" w:hAnsi="Times New Roman" w:cs="Times New Roman"/>
          <w:sz w:val="28"/>
          <w:szCs w:val="28"/>
        </w:rPr>
        <w:lastRenderedPageBreak/>
        <w:t xml:space="preserve">По своей организации подвижные игры чаще все </w:t>
      </w:r>
      <w:proofErr w:type="spellStart"/>
      <w:r w:rsidRPr="00B93E49">
        <w:rPr>
          <w:rFonts w:ascii="Times New Roman" w:hAnsi="Times New Roman" w:cs="Times New Roman"/>
          <w:sz w:val="28"/>
          <w:szCs w:val="28"/>
        </w:rPr>
        <w:t>гоколлективны</w:t>
      </w:r>
      <w:proofErr w:type="spellEnd"/>
      <w:r w:rsidRPr="00B93E49">
        <w:rPr>
          <w:rFonts w:ascii="Times New Roman" w:hAnsi="Times New Roman" w:cs="Times New Roman"/>
          <w:sz w:val="28"/>
          <w:szCs w:val="28"/>
        </w:rPr>
        <w:t>, в них могут объединяться от 2 до 25 детей. Коллективные игры особенно ценны в воспитательном отношении. Игра в коллективе сверстников является важным условием воспитания умений согласовывать свои движения и свое поведение с движениями и поведением других детей, находить свое место в колонне, в кругу, не мешая другим, по сигналу быстро менять место на игровой площадке или в зале и т. п.</w:t>
      </w:r>
    </w:p>
    <w:p w:rsidR="006704E5" w:rsidRPr="00B93E49" w:rsidRDefault="006704E5" w:rsidP="00B93E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04E5" w:rsidRPr="00B93E49" w:rsidRDefault="006704E5" w:rsidP="00B93E49">
      <w:pPr>
        <w:jc w:val="both"/>
        <w:rPr>
          <w:rFonts w:ascii="Times New Roman" w:hAnsi="Times New Roman" w:cs="Times New Roman"/>
          <w:sz w:val="28"/>
          <w:szCs w:val="28"/>
        </w:rPr>
      </w:pPr>
      <w:r w:rsidRPr="00B93E49">
        <w:rPr>
          <w:rFonts w:ascii="Times New Roman" w:hAnsi="Times New Roman" w:cs="Times New Roman"/>
          <w:sz w:val="28"/>
          <w:szCs w:val="28"/>
        </w:rPr>
        <w:t>Подвижные игры дают широкую возможность для общения детей между собой. В играх складываются и проявляются их взаимоотношения, отношение к различным двигательным заданиям и т. д. Часто в играх дети произносят стихотворения, считалки, что способствует развитию речи детей.</w:t>
      </w:r>
    </w:p>
    <w:p w:rsidR="006704E5" w:rsidRPr="00B93E49" w:rsidRDefault="006704E5" w:rsidP="00B93E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530" w:rsidRPr="00E63D2A" w:rsidRDefault="006704E5" w:rsidP="00B93E49">
      <w:pPr>
        <w:jc w:val="both"/>
        <w:rPr>
          <w:rFonts w:ascii="Times New Roman" w:hAnsi="Times New Roman" w:cs="Times New Roman"/>
          <w:sz w:val="28"/>
          <w:szCs w:val="28"/>
        </w:rPr>
      </w:pPr>
      <w:r w:rsidRPr="00B93E49">
        <w:rPr>
          <w:rFonts w:ascii="Times New Roman" w:hAnsi="Times New Roman" w:cs="Times New Roman"/>
          <w:sz w:val="28"/>
          <w:szCs w:val="28"/>
        </w:rPr>
        <w:t>Подвижные игры способствуют повышению двигательной активности детей, наиболее полноценному их развитию и инт</w:t>
      </w:r>
      <w:r w:rsidRPr="00E63D2A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E63D2A">
        <w:rPr>
          <w:rFonts w:ascii="Times New Roman" w:hAnsi="Times New Roman" w:cs="Times New Roman"/>
          <w:sz w:val="28"/>
          <w:szCs w:val="28"/>
        </w:rPr>
        <w:t>ресу к действительности.</w:t>
      </w:r>
    </w:p>
    <w:sectPr w:rsidR="00215530" w:rsidRPr="00E63D2A" w:rsidSect="006A5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21C" w:rsidRDefault="00AA021C" w:rsidP="00AA021C">
      <w:pPr>
        <w:spacing w:after="0" w:line="240" w:lineRule="auto"/>
      </w:pPr>
      <w:r>
        <w:separator/>
      </w:r>
    </w:p>
  </w:endnote>
  <w:endnote w:type="continuationSeparator" w:id="0">
    <w:p w:rsidR="00AA021C" w:rsidRDefault="00AA021C" w:rsidP="00AA0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21C" w:rsidRDefault="00AA021C" w:rsidP="00AA021C">
      <w:pPr>
        <w:spacing w:after="0" w:line="240" w:lineRule="auto"/>
      </w:pPr>
      <w:r>
        <w:separator/>
      </w:r>
    </w:p>
  </w:footnote>
  <w:footnote w:type="continuationSeparator" w:id="0">
    <w:p w:rsidR="00AA021C" w:rsidRDefault="00AA021C" w:rsidP="00AA02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4E5"/>
    <w:rsid w:val="00181540"/>
    <w:rsid w:val="00215530"/>
    <w:rsid w:val="00217A84"/>
    <w:rsid w:val="00280273"/>
    <w:rsid w:val="002E5860"/>
    <w:rsid w:val="003721A8"/>
    <w:rsid w:val="003E0679"/>
    <w:rsid w:val="0043467B"/>
    <w:rsid w:val="0052573E"/>
    <w:rsid w:val="005E6E6D"/>
    <w:rsid w:val="00602740"/>
    <w:rsid w:val="006704E5"/>
    <w:rsid w:val="006A5AD9"/>
    <w:rsid w:val="00743E80"/>
    <w:rsid w:val="007630B7"/>
    <w:rsid w:val="007915A5"/>
    <w:rsid w:val="007F79E2"/>
    <w:rsid w:val="00837DEE"/>
    <w:rsid w:val="00975069"/>
    <w:rsid w:val="00AA021C"/>
    <w:rsid w:val="00B50A6C"/>
    <w:rsid w:val="00B62CDE"/>
    <w:rsid w:val="00B93E49"/>
    <w:rsid w:val="00D57358"/>
    <w:rsid w:val="00D934E2"/>
    <w:rsid w:val="00DA316D"/>
    <w:rsid w:val="00DC18DC"/>
    <w:rsid w:val="00E63D2A"/>
    <w:rsid w:val="00E93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30B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35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A0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A021C"/>
  </w:style>
  <w:style w:type="paragraph" w:styleId="a8">
    <w:name w:val="footer"/>
    <w:basedOn w:val="a"/>
    <w:link w:val="a9"/>
    <w:uiPriority w:val="99"/>
    <w:semiHidden/>
    <w:unhideWhenUsed/>
    <w:rsid w:val="00AA0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A02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30B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3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1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Адисей</cp:lastModifiedBy>
  <cp:revision>17</cp:revision>
  <cp:lastPrinted>2019-09-10T11:18:00Z</cp:lastPrinted>
  <dcterms:created xsi:type="dcterms:W3CDTF">2019-05-26T23:38:00Z</dcterms:created>
  <dcterms:modified xsi:type="dcterms:W3CDTF">2019-12-16T09:56:00Z</dcterms:modified>
</cp:coreProperties>
</file>